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FF0" w:rsidRPr="00685FF0" w:rsidRDefault="00685FF0" w:rsidP="00685FF0">
      <w:pPr>
        <w:spacing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685FF0">
        <w:rPr>
          <w:rFonts w:ascii="Times New Roman" w:hAnsi="Times New Roman" w:cs="Times New Roman"/>
          <w:b/>
        </w:rPr>
        <w:t xml:space="preserve">PRAKTYKA 1 (120 godzin) </w:t>
      </w:r>
      <w:r>
        <w:rPr>
          <w:rFonts w:ascii="Times New Roman" w:hAnsi="Times New Roman" w:cs="Times New Roman"/>
          <w:b/>
        </w:rPr>
        <w:t xml:space="preserve">kierunek: </w:t>
      </w:r>
      <w:r w:rsidRPr="00685FF0">
        <w:rPr>
          <w:rFonts w:ascii="Times New Roman" w:hAnsi="Times New Roman" w:cs="Times New Roman"/>
          <w:b/>
        </w:rPr>
        <w:t>Zarządzanie informacją</w:t>
      </w:r>
    </w:p>
    <w:p w:rsidR="00685FF0" w:rsidRPr="00685FF0" w:rsidRDefault="00685FF0" w:rsidP="00685FF0">
      <w:pPr>
        <w:spacing w:line="240" w:lineRule="auto"/>
        <w:rPr>
          <w:rFonts w:ascii="Times New Roman" w:hAnsi="Times New Roman" w:cs="Times New Roman"/>
          <w:b/>
        </w:rPr>
      </w:pPr>
      <w:r w:rsidRPr="00685FF0">
        <w:rPr>
          <w:rFonts w:ascii="Times New Roman" w:hAnsi="Times New Roman" w:cs="Times New Roman"/>
          <w:b/>
        </w:rPr>
        <w:t>Treści modułu kształcenia</w:t>
      </w:r>
      <w:r w:rsidRPr="00685FF0">
        <w:rPr>
          <w:rFonts w:ascii="Times New Roman" w:hAnsi="Times New Roman" w:cs="Times New Roman"/>
          <w:b/>
        </w:rPr>
        <w:tab/>
      </w:r>
    </w:p>
    <w:p w:rsidR="00685FF0" w:rsidRPr="00685FF0" w:rsidRDefault="00685FF0" w:rsidP="00685FF0">
      <w:pPr>
        <w:spacing w:line="240" w:lineRule="auto"/>
        <w:rPr>
          <w:rFonts w:ascii="Times New Roman" w:hAnsi="Times New Roman" w:cs="Times New Roman"/>
        </w:rPr>
      </w:pPr>
      <w:r w:rsidRPr="00685FF0">
        <w:rPr>
          <w:rFonts w:ascii="Times New Roman" w:hAnsi="Times New Roman" w:cs="Times New Roman"/>
        </w:rPr>
        <w:t>•</w:t>
      </w:r>
      <w:r w:rsidRPr="00685FF0">
        <w:rPr>
          <w:rFonts w:ascii="Times New Roman" w:hAnsi="Times New Roman" w:cs="Times New Roman"/>
        </w:rPr>
        <w:tab/>
        <w:t>Struktura organizacyjna wybranej instytucji i zadania poszczególnych jednostek, podstawowe zasady bezpieczeństwa i higieny pracy.</w:t>
      </w:r>
    </w:p>
    <w:p w:rsidR="00685FF0" w:rsidRPr="00685FF0" w:rsidRDefault="00685FF0" w:rsidP="00685FF0">
      <w:pPr>
        <w:spacing w:line="240" w:lineRule="auto"/>
        <w:rPr>
          <w:rFonts w:ascii="Times New Roman" w:hAnsi="Times New Roman" w:cs="Times New Roman"/>
        </w:rPr>
      </w:pPr>
      <w:r w:rsidRPr="00685FF0">
        <w:rPr>
          <w:rFonts w:ascii="Times New Roman" w:hAnsi="Times New Roman" w:cs="Times New Roman"/>
        </w:rPr>
        <w:t>•</w:t>
      </w:r>
      <w:r w:rsidRPr="00685FF0">
        <w:rPr>
          <w:rFonts w:ascii="Times New Roman" w:hAnsi="Times New Roman" w:cs="Times New Roman"/>
        </w:rPr>
        <w:tab/>
        <w:t>Stanowiska pracy związane z gromadzeniem, opracowaniem, przechowywaniem informacji, jej przetwarzaniem lub udostępnianiem.</w:t>
      </w:r>
    </w:p>
    <w:p w:rsidR="00685FF0" w:rsidRPr="00685FF0" w:rsidRDefault="00685FF0" w:rsidP="00685FF0">
      <w:pPr>
        <w:spacing w:line="240" w:lineRule="auto"/>
        <w:rPr>
          <w:rFonts w:ascii="Times New Roman" w:hAnsi="Times New Roman" w:cs="Times New Roman"/>
        </w:rPr>
      </w:pPr>
      <w:r w:rsidRPr="00685FF0">
        <w:rPr>
          <w:rFonts w:ascii="Times New Roman" w:hAnsi="Times New Roman" w:cs="Times New Roman"/>
        </w:rPr>
        <w:t>•</w:t>
      </w:r>
      <w:r w:rsidRPr="00685FF0">
        <w:rPr>
          <w:rFonts w:ascii="Times New Roman" w:hAnsi="Times New Roman" w:cs="Times New Roman"/>
        </w:rPr>
        <w:tab/>
        <w:t>Podstawowa terminologia profesjonalna z obszaru działalności realizowanej przez placówkę przyjmującą na praktykę,</w:t>
      </w:r>
    </w:p>
    <w:p w:rsidR="00685FF0" w:rsidRPr="00685FF0" w:rsidRDefault="00685FF0" w:rsidP="00685FF0">
      <w:pPr>
        <w:spacing w:line="240" w:lineRule="auto"/>
        <w:rPr>
          <w:rFonts w:ascii="Times New Roman" w:hAnsi="Times New Roman" w:cs="Times New Roman"/>
        </w:rPr>
      </w:pPr>
      <w:r w:rsidRPr="00685FF0">
        <w:rPr>
          <w:rFonts w:ascii="Times New Roman" w:hAnsi="Times New Roman" w:cs="Times New Roman"/>
        </w:rPr>
        <w:t>•</w:t>
      </w:r>
      <w:r w:rsidRPr="00685FF0">
        <w:rPr>
          <w:rFonts w:ascii="Times New Roman" w:hAnsi="Times New Roman" w:cs="Times New Roman"/>
        </w:rPr>
        <w:tab/>
        <w:t>Zasady, metody, narzędzia, normy, technologie i procedury realizacji zadań z zakresu gromadzenia, opracowania, przechowywania informacji, jej przetwarzania lub udostępniania, które zostaną powierzone studentowi do wykonania w ramach praktyki.</w:t>
      </w:r>
    </w:p>
    <w:p w:rsidR="00685FF0" w:rsidRPr="00685FF0" w:rsidRDefault="00685FF0" w:rsidP="00685FF0">
      <w:pPr>
        <w:spacing w:line="240" w:lineRule="auto"/>
        <w:rPr>
          <w:rFonts w:ascii="Times New Roman" w:hAnsi="Times New Roman" w:cs="Times New Roman"/>
        </w:rPr>
      </w:pPr>
      <w:r w:rsidRPr="00685FF0">
        <w:rPr>
          <w:rFonts w:ascii="Times New Roman" w:hAnsi="Times New Roman" w:cs="Times New Roman"/>
        </w:rPr>
        <w:t>•</w:t>
      </w:r>
      <w:r w:rsidRPr="00685FF0">
        <w:rPr>
          <w:rFonts w:ascii="Times New Roman" w:hAnsi="Times New Roman" w:cs="Times New Roman"/>
        </w:rPr>
        <w:tab/>
        <w:t>Przykłady dobrych praktyk w zakresie realizacji zadań, które zostaną powierzone studentowi do wykonania w ramach praktyki.</w:t>
      </w:r>
    </w:p>
    <w:p w:rsidR="00685FF0" w:rsidRPr="00685FF0" w:rsidRDefault="00685FF0" w:rsidP="00685FF0">
      <w:pPr>
        <w:spacing w:line="240" w:lineRule="auto"/>
        <w:rPr>
          <w:rFonts w:ascii="Times New Roman" w:hAnsi="Times New Roman" w:cs="Times New Roman"/>
        </w:rPr>
      </w:pPr>
      <w:r w:rsidRPr="00685FF0">
        <w:rPr>
          <w:rFonts w:ascii="Times New Roman" w:hAnsi="Times New Roman" w:cs="Times New Roman"/>
        </w:rPr>
        <w:t>•</w:t>
      </w:r>
      <w:r w:rsidRPr="00685FF0">
        <w:rPr>
          <w:rFonts w:ascii="Times New Roman" w:hAnsi="Times New Roman" w:cs="Times New Roman"/>
        </w:rPr>
        <w:tab/>
        <w:t>Realizacja zadań praktycznych związanych z gromadzeniem, opracowaniem, przechowywaniem informacji, jej przetwarzaniem lub udostępnianiem, typowych dla jednostki przyjmującej na praktykę.</w:t>
      </w:r>
    </w:p>
    <w:p w:rsidR="00685FF0" w:rsidRPr="00685FF0" w:rsidRDefault="00685FF0" w:rsidP="00685FF0">
      <w:pPr>
        <w:spacing w:line="240" w:lineRule="auto"/>
        <w:rPr>
          <w:rFonts w:ascii="Times New Roman" w:hAnsi="Times New Roman" w:cs="Times New Roman"/>
          <w:b/>
        </w:rPr>
      </w:pPr>
      <w:r w:rsidRPr="00685FF0">
        <w:rPr>
          <w:rFonts w:ascii="Times New Roman" w:hAnsi="Times New Roman" w:cs="Times New Roman"/>
          <w:b/>
        </w:rPr>
        <w:t>Efekty kształcenia dla modułu kształcenia</w:t>
      </w:r>
    </w:p>
    <w:p w:rsidR="00685FF0" w:rsidRPr="00685FF0" w:rsidRDefault="00685FF0" w:rsidP="00685FF0">
      <w:pPr>
        <w:spacing w:line="240" w:lineRule="auto"/>
        <w:rPr>
          <w:rFonts w:ascii="Times New Roman" w:hAnsi="Times New Roman" w:cs="Times New Roman"/>
        </w:rPr>
      </w:pPr>
      <w:r w:rsidRPr="00685FF0">
        <w:rPr>
          <w:rFonts w:ascii="Times New Roman" w:hAnsi="Times New Roman" w:cs="Times New Roman"/>
        </w:rPr>
        <w:t>Wiedza</w:t>
      </w:r>
    </w:p>
    <w:p w:rsidR="00685FF0" w:rsidRPr="00685FF0" w:rsidRDefault="00685FF0" w:rsidP="00685FF0">
      <w:pPr>
        <w:spacing w:line="240" w:lineRule="auto"/>
        <w:rPr>
          <w:rFonts w:ascii="Times New Roman" w:hAnsi="Times New Roman" w:cs="Times New Roman"/>
        </w:rPr>
      </w:pPr>
      <w:r w:rsidRPr="00685FF0">
        <w:rPr>
          <w:rFonts w:ascii="Times New Roman" w:hAnsi="Times New Roman" w:cs="Times New Roman"/>
        </w:rPr>
        <w:t>•</w:t>
      </w:r>
      <w:r w:rsidRPr="00685FF0">
        <w:rPr>
          <w:rFonts w:ascii="Times New Roman" w:hAnsi="Times New Roman" w:cs="Times New Roman"/>
        </w:rPr>
        <w:tab/>
        <w:t>Student poprawnie posługuje się podstawową terminologią profesjonalną z obszaru działalności informacyjnej, bibliotecznej, wydawniczo-księgarskiej lub archiwalnej w zależności od wyboru opcji praktyki,</w:t>
      </w:r>
    </w:p>
    <w:p w:rsidR="00685FF0" w:rsidRPr="00685FF0" w:rsidRDefault="00685FF0" w:rsidP="00685FF0">
      <w:pPr>
        <w:spacing w:line="240" w:lineRule="auto"/>
        <w:rPr>
          <w:rFonts w:ascii="Times New Roman" w:hAnsi="Times New Roman" w:cs="Times New Roman"/>
        </w:rPr>
      </w:pPr>
      <w:r w:rsidRPr="00685FF0">
        <w:rPr>
          <w:rFonts w:ascii="Times New Roman" w:hAnsi="Times New Roman" w:cs="Times New Roman"/>
        </w:rPr>
        <w:t>•</w:t>
      </w:r>
      <w:r w:rsidRPr="00685FF0">
        <w:rPr>
          <w:rFonts w:ascii="Times New Roman" w:hAnsi="Times New Roman" w:cs="Times New Roman"/>
        </w:rPr>
        <w:tab/>
        <w:t>ma podstawową wiedzę o aktualnie stosowanej metodyce wykonywania zadań, normach, procedurach, narzędziach, technologiach i dobrych praktykach stosowanych w wybranym obszarze działalności informacyjnej, bibliotecznej, wydawniczo-księgarskiej lub archiwalnej,</w:t>
      </w:r>
    </w:p>
    <w:p w:rsidR="00685FF0" w:rsidRPr="00685FF0" w:rsidRDefault="00685FF0" w:rsidP="00685FF0">
      <w:pPr>
        <w:spacing w:line="240" w:lineRule="auto"/>
        <w:rPr>
          <w:rFonts w:ascii="Times New Roman" w:hAnsi="Times New Roman" w:cs="Times New Roman"/>
        </w:rPr>
      </w:pPr>
      <w:r w:rsidRPr="00685FF0">
        <w:rPr>
          <w:rFonts w:ascii="Times New Roman" w:hAnsi="Times New Roman" w:cs="Times New Roman"/>
        </w:rPr>
        <w:t>•</w:t>
      </w:r>
      <w:r w:rsidRPr="00685FF0">
        <w:rPr>
          <w:rFonts w:ascii="Times New Roman" w:hAnsi="Times New Roman" w:cs="Times New Roman"/>
        </w:rPr>
        <w:tab/>
        <w:t>zna podstawowe, uniwersalne zasady bezpieczeństwa i higieny pracy, adekwatne do zakresu obowiązków wykonywanych w trakcie praktyki.</w:t>
      </w:r>
    </w:p>
    <w:p w:rsidR="00685FF0" w:rsidRPr="00685FF0" w:rsidRDefault="00685FF0" w:rsidP="00685FF0">
      <w:pPr>
        <w:spacing w:line="240" w:lineRule="auto"/>
        <w:rPr>
          <w:rFonts w:ascii="Times New Roman" w:hAnsi="Times New Roman" w:cs="Times New Roman"/>
        </w:rPr>
      </w:pPr>
      <w:r w:rsidRPr="00685FF0">
        <w:rPr>
          <w:rFonts w:ascii="Times New Roman" w:hAnsi="Times New Roman" w:cs="Times New Roman"/>
        </w:rPr>
        <w:t>Umiejętności</w:t>
      </w:r>
    </w:p>
    <w:p w:rsidR="00685FF0" w:rsidRPr="00685FF0" w:rsidRDefault="00685FF0" w:rsidP="00685FF0">
      <w:pPr>
        <w:spacing w:line="240" w:lineRule="auto"/>
        <w:rPr>
          <w:rFonts w:ascii="Times New Roman" w:hAnsi="Times New Roman" w:cs="Times New Roman"/>
        </w:rPr>
      </w:pPr>
      <w:r w:rsidRPr="00685FF0">
        <w:rPr>
          <w:rFonts w:ascii="Times New Roman" w:hAnsi="Times New Roman" w:cs="Times New Roman"/>
        </w:rPr>
        <w:t>•</w:t>
      </w:r>
      <w:r w:rsidRPr="00685FF0">
        <w:rPr>
          <w:rFonts w:ascii="Times New Roman" w:hAnsi="Times New Roman" w:cs="Times New Roman"/>
        </w:rPr>
        <w:tab/>
        <w:t>Samodzielnie zdobywa nową wiedzę i rozwija umiejętności zawodowe w wybranym obszarze działalności informacyjnej, bibliotekarstwa, działalności wydawniczo-księgarskiej lub archiwalnej w oparciu o właściwe kanały informacji;</w:t>
      </w:r>
    </w:p>
    <w:p w:rsidR="00685FF0" w:rsidRPr="00685FF0" w:rsidRDefault="00685FF0" w:rsidP="00685FF0">
      <w:pPr>
        <w:spacing w:line="240" w:lineRule="auto"/>
        <w:rPr>
          <w:rFonts w:ascii="Times New Roman" w:hAnsi="Times New Roman" w:cs="Times New Roman"/>
        </w:rPr>
      </w:pPr>
      <w:r w:rsidRPr="00685FF0">
        <w:rPr>
          <w:rFonts w:ascii="Times New Roman" w:hAnsi="Times New Roman" w:cs="Times New Roman"/>
        </w:rPr>
        <w:t>•</w:t>
      </w:r>
      <w:r w:rsidRPr="00685FF0">
        <w:rPr>
          <w:rFonts w:ascii="Times New Roman" w:hAnsi="Times New Roman" w:cs="Times New Roman"/>
        </w:rPr>
        <w:tab/>
        <w:t>uczestniczy w realizacji wybranych, typowych procesów i usług informacyjnych, realizowanych w jednostkach przyjmujących na praktykę;</w:t>
      </w:r>
    </w:p>
    <w:p w:rsidR="00685FF0" w:rsidRPr="00685FF0" w:rsidRDefault="00685FF0" w:rsidP="00685FF0">
      <w:pPr>
        <w:spacing w:line="240" w:lineRule="auto"/>
        <w:rPr>
          <w:rFonts w:ascii="Times New Roman" w:hAnsi="Times New Roman" w:cs="Times New Roman"/>
        </w:rPr>
      </w:pPr>
      <w:r w:rsidRPr="00685FF0">
        <w:rPr>
          <w:rFonts w:ascii="Times New Roman" w:hAnsi="Times New Roman" w:cs="Times New Roman"/>
        </w:rPr>
        <w:t>•</w:t>
      </w:r>
      <w:r w:rsidRPr="00685FF0">
        <w:rPr>
          <w:rFonts w:ascii="Times New Roman" w:hAnsi="Times New Roman" w:cs="Times New Roman"/>
        </w:rPr>
        <w:tab/>
        <w:t>wyszukuje informacje, sporządza spisy bibliograficzne, wykazy i inne produkty informacyjne typowe dla działalności jednostki przyjmującej na praktykę;</w:t>
      </w:r>
    </w:p>
    <w:p w:rsidR="00685FF0" w:rsidRPr="00685FF0" w:rsidRDefault="00685FF0" w:rsidP="00685FF0">
      <w:pPr>
        <w:spacing w:line="240" w:lineRule="auto"/>
        <w:rPr>
          <w:rFonts w:ascii="Times New Roman" w:hAnsi="Times New Roman" w:cs="Times New Roman"/>
        </w:rPr>
      </w:pPr>
      <w:r w:rsidRPr="00685FF0">
        <w:rPr>
          <w:rFonts w:ascii="Times New Roman" w:hAnsi="Times New Roman" w:cs="Times New Roman"/>
        </w:rPr>
        <w:t>•</w:t>
      </w:r>
      <w:r w:rsidRPr="00685FF0">
        <w:rPr>
          <w:rFonts w:ascii="Times New Roman" w:hAnsi="Times New Roman" w:cs="Times New Roman"/>
        </w:rPr>
        <w:tab/>
        <w:t>wykorzystuje współczesne technologie informacyjne i komunikacyjne, typowe dla wybranego obszaru działalności informacyjnej, bibliotecznej, wydawniczo-księgarskiej lub archiwalnej.</w:t>
      </w:r>
    </w:p>
    <w:p w:rsidR="00685FF0" w:rsidRPr="00685FF0" w:rsidRDefault="00685FF0" w:rsidP="00685FF0">
      <w:pPr>
        <w:spacing w:line="240" w:lineRule="auto"/>
        <w:rPr>
          <w:rFonts w:ascii="Times New Roman" w:hAnsi="Times New Roman" w:cs="Times New Roman"/>
        </w:rPr>
      </w:pPr>
      <w:r w:rsidRPr="00685FF0">
        <w:rPr>
          <w:rFonts w:ascii="Times New Roman" w:hAnsi="Times New Roman" w:cs="Times New Roman"/>
        </w:rPr>
        <w:t>Kompetencje społeczne</w:t>
      </w:r>
    </w:p>
    <w:p w:rsidR="00685FF0" w:rsidRPr="00685FF0" w:rsidRDefault="00685FF0" w:rsidP="00685FF0">
      <w:pPr>
        <w:spacing w:line="240" w:lineRule="auto"/>
        <w:rPr>
          <w:rFonts w:ascii="Times New Roman" w:hAnsi="Times New Roman" w:cs="Times New Roman"/>
        </w:rPr>
      </w:pPr>
      <w:r w:rsidRPr="00685FF0">
        <w:rPr>
          <w:rFonts w:ascii="Times New Roman" w:hAnsi="Times New Roman" w:cs="Times New Roman"/>
        </w:rPr>
        <w:t>•</w:t>
      </w:r>
      <w:r w:rsidRPr="00685FF0">
        <w:rPr>
          <w:rFonts w:ascii="Times New Roman" w:hAnsi="Times New Roman" w:cs="Times New Roman"/>
        </w:rPr>
        <w:tab/>
        <w:t>Potrafi realizować powierzone zadania z zakresu działalności informacyjnej, bibliotecznej, wydawniczo-księgarskiej bądź archiwalnej, pracując w zespole w różnych rolach;</w:t>
      </w:r>
    </w:p>
    <w:p w:rsidR="00B82384" w:rsidRPr="00685FF0" w:rsidRDefault="00685FF0" w:rsidP="00685FF0">
      <w:pPr>
        <w:spacing w:line="240" w:lineRule="auto"/>
        <w:rPr>
          <w:rFonts w:ascii="Times New Roman" w:hAnsi="Times New Roman" w:cs="Times New Roman"/>
        </w:rPr>
      </w:pPr>
      <w:r w:rsidRPr="00685FF0">
        <w:rPr>
          <w:rFonts w:ascii="Times New Roman" w:hAnsi="Times New Roman" w:cs="Times New Roman"/>
        </w:rPr>
        <w:t>•</w:t>
      </w:r>
      <w:r w:rsidRPr="00685FF0">
        <w:rPr>
          <w:rFonts w:ascii="Times New Roman" w:hAnsi="Times New Roman" w:cs="Times New Roman"/>
        </w:rPr>
        <w:tab/>
        <w:t>w sposób odpowiedzialny wykonuje powierzone zadania, dążąc do osiągnięcia jak najlepszego wyniku i mając na uwadze konsekwencje swoich działań dla wizerunku wykonywanego zawodu i jednostki, w której realizowana jest praktyka.</w:t>
      </w:r>
    </w:p>
    <w:sectPr w:rsidR="00B82384" w:rsidRPr="00685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FF0"/>
    <w:rsid w:val="00685FF0"/>
    <w:rsid w:val="00B82384"/>
    <w:rsid w:val="00CF28E0"/>
    <w:rsid w:val="00E5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AA4FB-92B1-4C2D-BD5F-7A43CF506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INIB</dc:creator>
  <cp:keywords/>
  <dc:description/>
  <cp:lastModifiedBy>Uzytkownik</cp:lastModifiedBy>
  <cp:revision>2</cp:revision>
  <dcterms:created xsi:type="dcterms:W3CDTF">2020-05-18T09:12:00Z</dcterms:created>
  <dcterms:modified xsi:type="dcterms:W3CDTF">2020-05-18T09:12:00Z</dcterms:modified>
</cp:coreProperties>
</file>